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9E1366" w14:textId="5C12850D" w:rsidR="00A53FD7" w:rsidRPr="00A22927" w:rsidRDefault="00A22927">
      <w:pPr>
        <w:rPr>
          <w:b/>
          <w:sz w:val="32"/>
          <w:szCs w:val="32"/>
          <w:u w:val="single"/>
        </w:rPr>
      </w:pPr>
      <w:r w:rsidRPr="00A22927">
        <w:rPr>
          <w:b/>
          <w:sz w:val="32"/>
          <w:szCs w:val="32"/>
          <w:u w:val="single"/>
        </w:rPr>
        <w:t>Science Inquir</w:t>
      </w:r>
      <w:bookmarkStart w:id="0" w:name="_GoBack"/>
      <w:bookmarkEnd w:id="0"/>
      <w:r w:rsidRPr="00A22927">
        <w:rPr>
          <w:b/>
          <w:sz w:val="32"/>
          <w:szCs w:val="32"/>
          <w:u w:val="single"/>
        </w:rPr>
        <w:t>y Skills</w:t>
      </w:r>
    </w:p>
    <w:p w14:paraId="4D8735D7" w14:textId="09C256EC" w:rsidR="00A22927" w:rsidRDefault="00A22927">
      <w:pPr>
        <w:rPr>
          <w:u w:val="single"/>
        </w:rPr>
      </w:pPr>
      <w:r w:rsidRPr="00A22927">
        <w:rPr>
          <w:highlight w:val="yellow"/>
          <w:u w:val="single"/>
        </w:rPr>
        <w:t>Quantitative Data:</w:t>
      </w:r>
    </w:p>
    <w:p w14:paraId="7F8D64DC" w14:textId="653CB6EE" w:rsidR="00A22927" w:rsidRDefault="00A22927">
      <w:r>
        <w:t>Numerical data;</w:t>
      </w:r>
      <w:r w:rsidR="005C61F9">
        <w:t xml:space="preserve"> specific amount</w:t>
      </w:r>
    </w:p>
    <w:p w14:paraId="6542C630" w14:textId="0C32F2A4" w:rsidR="005C61F9" w:rsidRDefault="005C61F9">
      <w:pPr>
        <w:rPr>
          <w:highlight w:val="yellow"/>
          <w:u w:val="single"/>
        </w:rPr>
      </w:pPr>
      <w:r w:rsidRPr="005C61F9">
        <w:rPr>
          <w:highlight w:val="yellow"/>
          <w:u w:val="single"/>
        </w:rPr>
        <w:t>Qualitative Data</w:t>
      </w:r>
      <w:r>
        <w:rPr>
          <w:highlight w:val="yellow"/>
          <w:u w:val="single"/>
        </w:rPr>
        <w:t>:</w:t>
      </w:r>
    </w:p>
    <w:p w14:paraId="19932BE3" w14:textId="4E736A67" w:rsidR="005C61F9" w:rsidRDefault="005C61F9">
      <w:r>
        <w:t>Non-numerical data; descriptive data</w:t>
      </w:r>
    </w:p>
    <w:p w14:paraId="780C9C74" w14:textId="07D8C06D" w:rsidR="005C61F9" w:rsidRDefault="005C61F9"/>
    <w:p w14:paraId="215ABD9D" w14:textId="615695E1" w:rsidR="005C61F9" w:rsidRDefault="005C61F9">
      <w:pPr>
        <w:rPr>
          <w:highlight w:val="yellow"/>
          <w:u w:val="single"/>
        </w:rPr>
      </w:pPr>
      <w:r w:rsidRPr="005C61F9">
        <w:rPr>
          <w:highlight w:val="yellow"/>
          <w:u w:val="single"/>
        </w:rPr>
        <w:t>Model</w:t>
      </w:r>
      <w:r>
        <w:rPr>
          <w:highlight w:val="yellow"/>
          <w:u w:val="single"/>
        </w:rPr>
        <w:t>:</w:t>
      </w:r>
    </w:p>
    <w:p w14:paraId="51C0CC21" w14:textId="24B0DD1C" w:rsidR="005C61F9" w:rsidRDefault="005C61F9">
      <w:r>
        <w:t>Is an aid to understanding. But a model is not the same as the thing itself. A model is a model. The thing to which a model refers is the thing to which it refers.</w:t>
      </w:r>
    </w:p>
    <w:p w14:paraId="301F5277" w14:textId="3CAB6A29" w:rsidR="005C61F9" w:rsidRDefault="005C61F9"/>
    <w:p w14:paraId="171472F3" w14:textId="2EADBAB9" w:rsidR="005C61F9" w:rsidRDefault="005C61F9">
      <w:pPr>
        <w:rPr>
          <w:b/>
          <w:u w:val="single"/>
        </w:rPr>
      </w:pPr>
      <w:r w:rsidRPr="005C61F9">
        <w:rPr>
          <w:b/>
          <w:u w:val="single"/>
        </w:rPr>
        <w:t>Fundamental Units</w:t>
      </w:r>
    </w:p>
    <w:p w14:paraId="59E127AB" w14:textId="2B63D68B" w:rsidR="005C61F9" w:rsidRDefault="005C61F9">
      <w:pPr>
        <w:rPr>
          <w:b/>
          <w:u w:val="single"/>
        </w:rPr>
      </w:pPr>
      <w:r>
        <w:rPr>
          <w:noProof/>
        </w:rPr>
        <w:drawing>
          <wp:inline distT="0" distB="0" distL="0" distR="0" wp14:anchorId="329D802D" wp14:editId="6862A514">
            <wp:extent cx="4772025" cy="2600754"/>
            <wp:effectExtent l="0" t="0" r="0" b="9525"/>
            <wp:docPr id="1" name="Picture 1" descr="Image result for fundamental un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fundamental unit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496" cy="261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A6A03" w14:textId="133FDBFB" w:rsidR="005C61F9" w:rsidRDefault="005C61F9">
      <w:pPr>
        <w:rPr>
          <w:b/>
          <w:u w:val="single"/>
        </w:rPr>
      </w:pPr>
      <w:r>
        <w:rPr>
          <w:b/>
          <w:u w:val="single"/>
        </w:rPr>
        <w:t>Prefixes:</w:t>
      </w:r>
    </w:p>
    <w:p w14:paraId="41666D82" w14:textId="77777777" w:rsidR="005C61F9" w:rsidRDefault="005C61F9">
      <w:pPr>
        <w:rPr>
          <w:b/>
          <w:u w:val="single"/>
        </w:rPr>
      </w:pPr>
      <w:r>
        <w:rPr>
          <w:noProof/>
        </w:rPr>
        <w:drawing>
          <wp:inline distT="0" distB="0" distL="0" distR="0" wp14:anchorId="542A9ED3" wp14:editId="393C6E5D">
            <wp:extent cx="4857750" cy="170228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111" t="37519" r="21549" b="31814"/>
                    <a:stretch/>
                  </pic:blipFill>
                  <pic:spPr bwMode="auto">
                    <a:xfrm>
                      <a:off x="0" y="0"/>
                      <a:ext cx="4870972" cy="170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6D818" w14:textId="1183E8F9" w:rsidR="005C61F9" w:rsidRDefault="005C61F9">
      <w:pPr>
        <w:rPr>
          <w:b/>
          <w:u w:val="single"/>
        </w:rPr>
      </w:pPr>
      <w:r>
        <w:rPr>
          <w:noProof/>
        </w:rPr>
        <w:drawing>
          <wp:inline distT="0" distB="0" distL="0" distR="0" wp14:anchorId="4A42D4B2" wp14:editId="5B5197C0">
            <wp:extent cx="4305300" cy="788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456" t="12091" r="25667" b="72825"/>
                    <a:stretch/>
                  </pic:blipFill>
                  <pic:spPr bwMode="auto">
                    <a:xfrm>
                      <a:off x="0" y="0"/>
                      <a:ext cx="4389777" cy="804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D5CA5" w14:textId="2DE12C7E" w:rsidR="005C61F9" w:rsidRDefault="005C61F9">
      <w:pPr>
        <w:rPr>
          <w:b/>
          <w:u w:val="single"/>
        </w:rPr>
      </w:pPr>
      <w:r w:rsidRPr="0039440A">
        <w:rPr>
          <w:b/>
          <w:highlight w:val="yellow"/>
          <w:u w:val="single"/>
        </w:rPr>
        <w:lastRenderedPageBreak/>
        <w:t>Accuracy:</w:t>
      </w:r>
    </w:p>
    <w:p w14:paraId="3274BB23" w14:textId="2EBAAC71" w:rsidR="005C61F9" w:rsidRDefault="0039440A">
      <w:pPr>
        <w:rPr>
          <w:rFonts w:cstheme="minorHAnsi"/>
          <w:color w:val="222222"/>
          <w:shd w:val="clear" w:color="auto" w:fill="FFFFFF"/>
        </w:rPr>
      </w:pPr>
      <w:r w:rsidRPr="0039440A">
        <w:rPr>
          <w:rFonts w:cstheme="minorHAnsi"/>
          <w:color w:val="222222"/>
          <w:shd w:val="clear" w:color="auto" w:fill="FFFFFF"/>
        </w:rPr>
        <w:t>refers to the closeness of a measured value to a standard or known value</w:t>
      </w:r>
    </w:p>
    <w:p w14:paraId="4A763FF2" w14:textId="7E95B82C" w:rsidR="0039440A" w:rsidRDefault="0039440A">
      <w:pPr>
        <w:rPr>
          <w:rFonts w:cstheme="minorHAnsi"/>
          <w:b/>
          <w:u w:val="single"/>
        </w:rPr>
      </w:pPr>
      <w:r w:rsidRPr="0039440A">
        <w:rPr>
          <w:rFonts w:cstheme="minorHAnsi"/>
          <w:b/>
          <w:highlight w:val="yellow"/>
          <w:u w:val="single"/>
        </w:rPr>
        <w:t>Precision:</w:t>
      </w:r>
    </w:p>
    <w:p w14:paraId="50C76DF0" w14:textId="3D36AA7E" w:rsidR="0039440A" w:rsidRDefault="0039440A">
      <w:pPr>
        <w:rPr>
          <w:rFonts w:cstheme="minorHAnsi"/>
        </w:rPr>
      </w:pPr>
      <w:r>
        <w:rPr>
          <w:rFonts w:cstheme="minorHAnsi"/>
        </w:rPr>
        <w:t>The limitations of the tool</w:t>
      </w:r>
    </w:p>
    <w:p w14:paraId="75378660" w14:textId="6E2B1293" w:rsidR="0039440A" w:rsidRDefault="0039440A">
      <w:pPr>
        <w:rPr>
          <w:rFonts w:cstheme="minorHAnsi"/>
        </w:rPr>
      </w:pPr>
    </w:p>
    <w:p w14:paraId="05747B6E" w14:textId="10F6D9B0" w:rsidR="0039440A" w:rsidRDefault="0039440A">
      <w:pPr>
        <w:rPr>
          <w:rFonts w:cstheme="minorHAnsi"/>
          <w:b/>
          <w:u w:val="single"/>
        </w:rPr>
      </w:pPr>
      <w:r w:rsidRPr="0039440A">
        <w:rPr>
          <w:rFonts w:cstheme="minorHAnsi"/>
          <w:b/>
          <w:highlight w:val="yellow"/>
          <w:u w:val="single"/>
        </w:rPr>
        <w:t>Uncertainty:</w:t>
      </w:r>
    </w:p>
    <w:p w14:paraId="1EC12FD8" w14:textId="6909FA05" w:rsidR="0039440A" w:rsidRDefault="0039440A">
      <w:pPr>
        <w:rPr>
          <w:rFonts w:cstheme="minorHAnsi"/>
        </w:rPr>
      </w:pPr>
      <w:r>
        <w:rPr>
          <w:rFonts w:cstheme="minorHAnsi"/>
        </w:rPr>
        <w:t>Estimate of the range of values within which the ‘true value’ of a measurement or derived quantity lies</w:t>
      </w:r>
    </w:p>
    <w:p w14:paraId="3EC98B9D" w14:textId="6DB2761D" w:rsidR="0039440A" w:rsidRDefault="0039440A">
      <w:pPr>
        <w:rPr>
          <w:rFonts w:cstheme="minorHAnsi"/>
          <w:b/>
          <w:u w:val="single"/>
        </w:rPr>
      </w:pPr>
      <w:r w:rsidRPr="0039440A">
        <w:rPr>
          <w:rFonts w:cstheme="minorHAnsi"/>
          <w:b/>
          <w:highlight w:val="yellow"/>
          <w:u w:val="single"/>
        </w:rPr>
        <w:t>True Value:</w:t>
      </w:r>
    </w:p>
    <w:p w14:paraId="726A2188" w14:textId="60C3C705" w:rsidR="0039440A" w:rsidRDefault="0039440A">
      <w:pPr>
        <w:rPr>
          <w:rFonts w:cstheme="minorHAnsi"/>
        </w:rPr>
      </w:pPr>
      <w:r>
        <w:rPr>
          <w:rFonts w:cstheme="minorHAnsi"/>
        </w:rPr>
        <w:t xml:space="preserve">The exact value of a </w:t>
      </w:r>
      <w:r w:rsidR="00EE308A">
        <w:rPr>
          <w:rFonts w:cstheme="minorHAnsi"/>
        </w:rPr>
        <w:t>measurand; the</w:t>
      </w:r>
      <w:r>
        <w:rPr>
          <w:rFonts w:cstheme="minorHAnsi"/>
        </w:rPr>
        <w:t xml:space="preserve"> ‘true value’ is an ideal that can never be known with certainty </w:t>
      </w:r>
    </w:p>
    <w:p w14:paraId="2A732B2A" w14:textId="1F4BB4F7" w:rsidR="0039440A" w:rsidRDefault="0039440A">
      <w:pPr>
        <w:rPr>
          <w:rFonts w:cstheme="minorHAnsi"/>
          <w:b/>
          <w:u w:val="single"/>
        </w:rPr>
      </w:pPr>
    </w:p>
    <w:p w14:paraId="366A1EE1" w14:textId="62492C04" w:rsidR="0039440A" w:rsidRDefault="0039440A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 xml:space="preserve">Relative </w:t>
      </w:r>
      <w:proofErr w:type="gramStart"/>
      <w:r>
        <w:rPr>
          <w:rFonts w:cstheme="minorHAnsi"/>
          <w:b/>
          <w:u w:val="single"/>
        </w:rPr>
        <w:t>an</w:t>
      </w:r>
      <w:proofErr w:type="gramEnd"/>
      <w:r>
        <w:rPr>
          <w:rFonts w:cstheme="minorHAnsi"/>
          <w:b/>
          <w:u w:val="single"/>
        </w:rPr>
        <w:t xml:space="preserve"> Percentage Uncertainty: </w:t>
      </w:r>
    </w:p>
    <w:p w14:paraId="2C2A70A5" w14:textId="51B6FE6E" w:rsidR="0039440A" w:rsidRDefault="0039440A">
      <w:pPr>
        <w:rPr>
          <w:rFonts w:cstheme="minorHAnsi"/>
        </w:rPr>
      </w:pPr>
      <w:r>
        <w:rPr>
          <w:rFonts w:cstheme="minorHAnsi"/>
        </w:rPr>
        <w:t xml:space="preserve">Relative and percentage uncertainties are usually given to 2 significant </w:t>
      </w:r>
      <w:r w:rsidR="00EE308A">
        <w:rPr>
          <w:rFonts w:cstheme="minorHAnsi"/>
        </w:rPr>
        <w:t>figures. They have no units because they are the ratio of the absolute uncertainty in the measurement.</w:t>
      </w:r>
    </w:p>
    <w:p w14:paraId="744BA636" w14:textId="6D518AD7" w:rsidR="00EE308A" w:rsidRPr="0039440A" w:rsidRDefault="00EE308A">
      <w:pPr>
        <w:rPr>
          <w:rFonts w:cstheme="minorHAnsi"/>
        </w:rPr>
      </w:pPr>
      <w:r w:rsidRPr="00EE308A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61980A6" wp14:editId="254CC2C0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3629025" cy="1280795"/>
                <wp:effectExtent l="0" t="0" r="28575" b="146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9025" cy="1280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51F529" w14:textId="6C484759" w:rsidR="00EE308A" w:rsidRDefault="00EE308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E61B3E" wp14:editId="35AFE161">
                                  <wp:extent cx="3543300" cy="1062990"/>
                                  <wp:effectExtent l="0" t="0" r="0" b="381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29340" t="41265" r="29401" b="4016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57717" cy="10673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1980A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5.25pt;width:285.75pt;height:100.8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">
                <v:textbox>
                  <w:txbxContent>
                    <w:p w14:paraId="6651F529" w14:textId="6C484759" w:rsidR="00EE308A" w:rsidRDefault="00EE308A">
                      <w:r>
                        <w:rPr>
                          <w:noProof/>
                        </w:rPr>
                        <w:drawing>
                          <wp:inline distT="0" distB="0" distL="0" distR="0" wp14:anchorId="2BE61B3E" wp14:editId="35AFE161">
                            <wp:extent cx="3543300" cy="1062990"/>
                            <wp:effectExtent l="0" t="0" r="0" b="381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l="29340" t="41265" r="29401" b="401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57717" cy="106731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F28DCC" w14:textId="0CD7F673" w:rsidR="0039440A" w:rsidRDefault="0039440A">
      <w:pPr>
        <w:rPr>
          <w:rFonts w:cstheme="minorHAnsi"/>
        </w:rPr>
      </w:pPr>
    </w:p>
    <w:p w14:paraId="5416642E" w14:textId="10C263FF" w:rsidR="00EE308A" w:rsidRDefault="00EE308A">
      <w:pPr>
        <w:rPr>
          <w:rFonts w:cstheme="minorHAnsi"/>
        </w:rPr>
      </w:pPr>
    </w:p>
    <w:p w14:paraId="0C82D68D" w14:textId="126D9972" w:rsidR="00EE308A" w:rsidRDefault="00EE308A">
      <w:pPr>
        <w:rPr>
          <w:rFonts w:cstheme="minorHAnsi"/>
        </w:rPr>
      </w:pPr>
    </w:p>
    <w:p w14:paraId="11A46310" w14:textId="6A791C93" w:rsidR="00EE308A" w:rsidRDefault="00EE308A">
      <w:pPr>
        <w:rPr>
          <w:rFonts w:cstheme="minorHAnsi"/>
        </w:rPr>
      </w:pPr>
    </w:p>
    <w:p w14:paraId="434A2358" w14:textId="0E3ACF0C" w:rsidR="00EE308A" w:rsidRDefault="00EE308A">
      <w:pPr>
        <w:rPr>
          <w:rFonts w:cstheme="minorHAnsi"/>
        </w:rPr>
      </w:pPr>
    </w:p>
    <w:p w14:paraId="0125BE4E" w14:textId="06BE694E" w:rsidR="00EE308A" w:rsidRDefault="00EE308A">
      <w:pPr>
        <w:rPr>
          <w:rFonts w:cstheme="minorHAnsi"/>
          <w:b/>
          <w:u w:val="single"/>
        </w:rPr>
      </w:pPr>
      <w:r w:rsidRPr="00EE308A">
        <w:rPr>
          <w:rFonts w:cstheme="minorHAnsi"/>
          <w:b/>
          <w:u w:val="single"/>
        </w:rPr>
        <w:t>Proportional Error</w:t>
      </w:r>
      <w:r>
        <w:rPr>
          <w:rFonts w:cstheme="minorHAnsi"/>
          <w:b/>
          <w:u w:val="single"/>
        </w:rPr>
        <w:t>:</w:t>
      </w:r>
    </w:p>
    <w:p w14:paraId="51DA8F1B" w14:textId="1353A5C1" w:rsidR="00EE308A" w:rsidRDefault="00EE308A">
      <w:pPr>
        <w:rPr>
          <w:rFonts w:cstheme="minorHAnsi"/>
        </w:rPr>
      </w:pPr>
      <w:r w:rsidRPr="00EE308A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3127FCE" wp14:editId="0B0A8B46">
                <wp:simplePos x="0" y="0"/>
                <wp:positionH relativeFrom="margin">
                  <wp:align>left</wp:align>
                </wp:positionH>
                <wp:positionV relativeFrom="paragraph">
                  <wp:posOffset>453390</wp:posOffset>
                </wp:positionV>
                <wp:extent cx="3724275" cy="723900"/>
                <wp:effectExtent l="0" t="0" r="28575" b="1905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6BDFE" w14:textId="39662688" w:rsidR="00EE308A" w:rsidRDefault="00EE308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E10CB2" wp14:editId="5103B01E">
                                  <wp:extent cx="3642246" cy="538162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14219" t="25806" r="20692" b="5976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67526" cy="5418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7FCE" id="_x0000_s1027" type="#_x0000_t202" style="position:absolute;margin-left:0;margin-top:35.7pt;width:293.25pt;height:57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">
                <v:textbox>
                  <w:txbxContent>
                    <w:p w14:paraId="5296BDFE" w14:textId="39662688" w:rsidR="00EE308A" w:rsidRDefault="00EE308A">
                      <w:r>
                        <w:rPr>
                          <w:noProof/>
                        </w:rPr>
                        <w:drawing>
                          <wp:inline distT="0" distB="0" distL="0" distR="0" wp14:anchorId="1EE10CB2" wp14:editId="5103B01E">
                            <wp:extent cx="3642246" cy="538162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l="14219" t="25806" r="20692" b="597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67526" cy="54189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cstheme="minorHAnsi"/>
        </w:rPr>
        <w:t>It is the difference between a measurement and an accepted value, expressed as a fraction of the accepted value.</w:t>
      </w:r>
    </w:p>
    <w:p w14:paraId="04498762" w14:textId="2E8DABB6" w:rsidR="00EE308A" w:rsidRDefault="00EE308A">
      <w:pPr>
        <w:rPr>
          <w:rFonts w:cstheme="minorHAnsi"/>
        </w:rPr>
      </w:pPr>
    </w:p>
    <w:p w14:paraId="0C013033" w14:textId="25078C07" w:rsidR="00EE308A" w:rsidRDefault="00EE308A">
      <w:pPr>
        <w:rPr>
          <w:rFonts w:cstheme="minorHAnsi"/>
        </w:rPr>
      </w:pPr>
    </w:p>
    <w:p w14:paraId="2D93AD41" w14:textId="156A5FBF" w:rsidR="00EE308A" w:rsidRDefault="00EE308A">
      <w:pPr>
        <w:rPr>
          <w:rFonts w:cstheme="minorHAnsi"/>
        </w:rPr>
      </w:pPr>
    </w:p>
    <w:p w14:paraId="2CE7E0A7" w14:textId="5CE8106E" w:rsidR="00EE308A" w:rsidRDefault="00EE308A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Percentage Error:</w:t>
      </w:r>
    </w:p>
    <w:p w14:paraId="4DCB3BD4" w14:textId="5A76E095" w:rsidR="00EE308A" w:rsidRDefault="00EE308A">
      <w:pPr>
        <w:rPr>
          <w:rFonts w:cstheme="minorHAnsi"/>
        </w:rPr>
      </w:pPr>
      <w:r w:rsidRPr="00EE308A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B75194F" wp14:editId="46C1BFEF">
                <wp:simplePos x="0" y="0"/>
                <wp:positionH relativeFrom="margin">
                  <wp:align>left</wp:align>
                </wp:positionH>
                <wp:positionV relativeFrom="paragraph">
                  <wp:posOffset>433705</wp:posOffset>
                </wp:positionV>
                <wp:extent cx="3757295" cy="804545"/>
                <wp:effectExtent l="0" t="0" r="14605" b="14605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7613" cy="8048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3C3972" w14:textId="0007A6FE" w:rsidR="00EE308A" w:rsidRDefault="00EE308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9DFDD2" wp14:editId="6791094B">
                                  <wp:extent cx="3586163" cy="606889"/>
                                  <wp:effectExtent l="0" t="0" r="0" b="3175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15128" t="61898" r="25275" b="2297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69906" cy="6210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5194F" id="_x0000_s1028" type="#_x0000_t202" style="position:absolute;margin-left:0;margin-top:34.15pt;width:295.85pt;height:63.35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">
                <v:textbox>
                  <w:txbxContent>
                    <w:p w14:paraId="583C3972" w14:textId="0007A6FE" w:rsidR="00EE308A" w:rsidRDefault="00EE308A">
                      <w:r>
                        <w:rPr>
                          <w:noProof/>
                        </w:rPr>
                        <w:drawing>
                          <wp:inline distT="0" distB="0" distL="0" distR="0" wp14:anchorId="409DFDD2" wp14:editId="6791094B">
                            <wp:extent cx="3586163" cy="606889"/>
                            <wp:effectExtent l="0" t="0" r="0" b="3175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l="15128" t="61898" r="25275" b="2297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69906" cy="62106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cstheme="minorHAnsi"/>
        </w:rPr>
        <w:t xml:space="preserve">Is the ratio of the magnitude of the proportional difference between an accepted value and a measurement result, expressed as a </w:t>
      </w:r>
      <w:proofErr w:type="gramStart"/>
      <w:r>
        <w:rPr>
          <w:rFonts w:cstheme="minorHAnsi"/>
        </w:rPr>
        <w:t>percentage.</w:t>
      </w:r>
      <w:proofErr w:type="gramEnd"/>
    </w:p>
    <w:p w14:paraId="52566A63" w14:textId="1D929876" w:rsidR="00EE308A" w:rsidRDefault="00EE308A">
      <w:pPr>
        <w:rPr>
          <w:rFonts w:cstheme="minorHAnsi"/>
        </w:rPr>
      </w:pPr>
    </w:p>
    <w:p w14:paraId="1BEFA2AA" w14:textId="53400549" w:rsidR="00EE308A" w:rsidRDefault="00EE308A">
      <w:pPr>
        <w:rPr>
          <w:rFonts w:cstheme="minorHAnsi"/>
        </w:rPr>
      </w:pPr>
    </w:p>
    <w:p w14:paraId="5A179DD4" w14:textId="570EC5D3" w:rsidR="00EE308A" w:rsidRDefault="00EE308A">
      <w:pPr>
        <w:rPr>
          <w:rFonts w:cstheme="minorHAnsi"/>
        </w:rPr>
      </w:pPr>
    </w:p>
    <w:p w14:paraId="6CC81A7F" w14:textId="6E8AE789" w:rsidR="00EE308A" w:rsidRDefault="003F7D6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10DC758" wp14:editId="77CD1420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4591050" cy="3730625"/>
            <wp:effectExtent l="0" t="0" r="0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17574" r="41829" b="16979"/>
                    <a:stretch/>
                  </pic:blipFill>
                  <pic:spPr bwMode="auto">
                    <a:xfrm>
                      <a:off x="0" y="0"/>
                      <a:ext cx="4595516" cy="373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08A">
        <w:rPr>
          <w:rFonts w:cstheme="minorHAnsi"/>
        </w:rPr>
        <w:t>Example:</w:t>
      </w:r>
      <w:r w:rsidR="00EE308A" w:rsidRPr="00EE308A">
        <w:rPr>
          <w:noProof/>
        </w:rPr>
        <w:t xml:space="preserve"> </w:t>
      </w:r>
    </w:p>
    <w:p w14:paraId="61E15BE4" w14:textId="17B5F074" w:rsidR="003F7D63" w:rsidRDefault="003F7D63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Adding and Subtracting Uncertainties:</w:t>
      </w:r>
    </w:p>
    <w:p w14:paraId="39D63EB9" w14:textId="1EC624C6" w:rsidR="003F7D63" w:rsidRDefault="003F7D63" w:rsidP="003F7D63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Add or subtract the 2 values</w:t>
      </w:r>
    </w:p>
    <w:p w14:paraId="327D785A" w14:textId="2586ED48" w:rsidR="003F7D63" w:rsidRDefault="003F7D63" w:rsidP="003F7D63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Add the individual uncertainties to fin the uncertainty in the sum or difference</w:t>
      </w:r>
    </w:p>
    <w:p w14:paraId="6492DEF1" w14:textId="5C49F615" w:rsidR="003F7D63" w:rsidRDefault="003F7D63" w:rsidP="003F7D63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Claim the best estimate only as far as the sum of uncertainties will allow; that I, the place value of the first digit of the sum of the uncertainties.</w:t>
      </w:r>
    </w:p>
    <w:p w14:paraId="1C725AD9" w14:textId="32A8CC0A" w:rsidR="00E34019" w:rsidRPr="00E34019" w:rsidRDefault="00E34019" w:rsidP="00E34019">
      <w:pPr>
        <w:rPr>
          <w:rFonts w:cstheme="minorHAnsi"/>
          <w:b/>
        </w:rPr>
      </w:pPr>
      <w:r w:rsidRPr="00E34019">
        <w:rPr>
          <w:b/>
          <w:highlight w:val="cyan"/>
        </w:rPr>
        <w:t>Rule: (A ± ∆A) - (B ± ∆B) = (A - B) ± (∆A + ∆B) (A ± ∆A) + (B ± ∆B) = (A + B) ± (∆A + ∆B)</w:t>
      </w:r>
    </w:p>
    <w:p w14:paraId="0301FF65" w14:textId="44A4C830" w:rsidR="003F7D63" w:rsidRDefault="003F7D63" w:rsidP="003F7D63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E15E52B" wp14:editId="62B53A67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4892675" cy="1123950"/>
            <wp:effectExtent l="0" t="0" r="317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5" t="46245" r="8079" b="29068"/>
                    <a:stretch/>
                  </pic:blipFill>
                  <pic:spPr bwMode="auto">
                    <a:xfrm>
                      <a:off x="0" y="0"/>
                      <a:ext cx="4910628" cy="112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</w:rPr>
        <w:t xml:space="preserve">e.g. </w:t>
      </w:r>
    </w:p>
    <w:p w14:paraId="543D2C08" w14:textId="06513486" w:rsidR="00E34019" w:rsidRPr="00E34019" w:rsidRDefault="00E34019" w:rsidP="003F7D63">
      <w:pPr>
        <w:rPr>
          <w:rFonts w:cstheme="minorHAnsi"/>
          <w:b/>
        </w:rPr>
      </w:pPr>
    </w:p>
    <w:p w14:paraId="7458A363" w14:textId="3745114C" w:rsidR="00E34019" w:rsidRPr="00E34019" w:rsidRDefault="00E34019" w:rsidP="003F7D63">
      <w:pPr>
        <w:rPr>
          <w:rFonts w:cstheme="minorHAnsi"/>
          <w:b/>
          <w:u w:val="single"/>
        </w:rPr>
      </w:pPr>
      <w:r w:rsidRPr="00E34019">
        <w:rPr>
          <w:rFonts w:cstheme="minorHAnsi"/>
          <w:b/>
        </w:rPr>
        <w:t>-</w:t>
      </w:r>
      <w:r w:rsidRPr="00E34019">
        <w:rPr>
          <w:rFonts w:cstheme="minorHAnsi"/>
          <w:b/>
          <w:u w:val="single"/>
        </w:rPr>
        <w:t>When there is no uncertainty given in a data point</w:t>
      </w:r>
    </w:p>
    <w:p w14:paraId="6FB56726" w14:textId="15FB134F" w:rsidR="00E34019" w:rsidRDefault="00E34019" w:rsidP="00E34019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The last decimal place in each number is regarded as the first uncertain figure</w:t>
      </w:r>
    </w:p>
    <w:p w14:paraId="5C208C99" w14:textId="6D7374DA" w:rsidR="00E34019" w:rsidRDefault="00E34019" w:rsidP="00E34019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Then the result must have no decimal places than the number with the least decimal places</w:t>
      </w:r>
    </w:p>
    <w:p w14:paraId="0156B241" w14:textId="76194DA4" w:rsidR="00E34019" w:rsidRDefault="00E34019" w:rsidP="00E34019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The addition or subtraction is performed with the numbers as given</w:t>
      </w:r>
    </w:p>
    <w:p w14:paraId="43C48284" w14:textId="4FB4658C" w:rsidR="00E34019" w:rsidRDefault="00E34019" w:rsidP="00E34019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921A95E" wp14:editId="591F06B3">
            <wp:simplePos x="0" y="0"/>
            <wp:positionH relativeFrom="column">
              <wp:posOffset>657225</wp:posOffset>
            </wp:positionH>
            <wp:positionV relativeFrom="paragraph">
              <wp:posOffset>225108</wp:posOffset>
            </wp:positionV>
            <wp:extent cx="4686300" cy="1054418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2" t="47870" r="6211" b="23093"/>
                    <a:stretch/>
                  </pic:blipFill>
                  <pic:spPr bwMode="auto">
                    <a:xfrm>
                      <a:off x="0" y="0"/>
                      <a:ext cx="4693453" cy="105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</w:rPr>
        <w:t>Then rounded up from 5 or down from 4</w:t>
      </w:r>
    </w:p>
    <w:p w14:paraId="5544A100" w14:textId="56A87DC1" w:rsidR="00E34019" w:rsidRDefault="00E34019" w:rsidP="00E34019">
      <w:pPr>
        <w:rPr>
          <w:rFonts w:cstheme="minorHAnsi"/>
        </w:rPr>
      </w:pPr>
      <w:r>
        <w:rPr>
          <w:rFonts w:cstheme="minorHAnsi"/>
        </w:rPr>
        <w:t xml:space="preserve">e.g. </w:t>
      </w:r>
    </w:p>
    <w:p w14:paraId="18ED4369" w14:textId="613FD501" w:rsidR="00E34019" w:rsidRDefault="00E34019" w:rsidP="00E34019">
      <w:pPr>
        <w:rPr>
          <w:rFonts w:cstheme="minorHAnsi"/>
        </w:rPr>
      </w:pPr>
    </w:p>
    <w:p w14:paraId="68DB7A9A" w14:textId="46FB4DB9" w:rsidR="00E34019" w:rsidRDefault="00E34019" w:rsidP="00E34019">
      <w:pPr>
        <w:rPr>
          <w:rFonts w:cstheme="minorHAnsi"/>
        </w:rPr>
      </w:pPr>
    </w:p>
    <w:p w14:paraId="31E17BA3" w14:textId="59617E39" w:rsidR="00E34019" w:rsidRDefault="00E34019" w:rsidP="00E34019">
      <w:pPr>
        <w:rPr>
          <w:rFonts w:cstheme="minorHAnsi"/>
          <w:b/>
          <w:u w:val="single"/>
        </w:rPr>
      </w:pPr>
      <w:r w:rsidRPr="00E34019">
        <w:rPr>
          <w:rFonts w:cstheme="minorHAnsi"/>
          <w:b/>
          <w:u w:val="single"/>
        </w:rPr>
        <w:t xml:space="preserve">Multiplying </w:t>
      </w:r>
      <w:proofErr w:type="gramStart"/>
      <w:r w:rsidRPr="00E34019">
        <w:rPr>
          <w:rFonts w:cstheme="minorHAnsi"/>
          <w:b/>
          <w:u w:val="single"/>
        </w:rPr>
        <w:t>an</w:t>
      </w:r>
      <w:proofErr w:type="gramEnd"/>
      <w:r w:rsidRPr="00E34019">
        <w:rPr>
          <w:rFonts w:cstheme="minorHAnsi"/>
          <w:b/>
          <w:u w:val="single"/>
        </w:rPr>
        <w:t xml:space="preserve"> Subtracting Raw Data:</w:t>
      </w:r>
    </w:p>
    <w:p w14:paraId="0C3424A1" w14:textId="3F3905DD" w:rsidR="00904851" w:rsidRDefault="00904851" w:rsidP="00904851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Perform using the best estimate values</w:t>
      </w:r>
    </w:p>
    <w:p w14:paraId="09A2B858" w14:textId="471B049C" w:rsidR="00904851" w:rsidRDefault="00DE4B82" w:rsidP="00904851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Add the individual relative or percentage uncertainties to find the relative or percentage uncertainty in the product or quotient</w:t>
      </w:r>
    </w:p>
    <w:p w14:paraId="728CB002" w14:textId="1502A752" w:rsidR="00DE4B82" w:rsidRPr="00904851" w:rsidRDefault="00DE4B82" w:rsidP="00904851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To find the value for the uncertainty, the percentage or proportional uncertainty is used.</w:t>
      </w:r>
    </w:p>
    <w:p w14:paraId="11C93C19" w14:textId="409E15B9" w:rsidR="00E34019" w:rsidRPr="00904851" w:rsidRDefault="00E34019" w:rsidP="00E34019">
      <w:pPr>
        <w:rPr>
          <w:b/>
          <w:highlight w:val="cyan"/>
        </w:rPr>
      </w:pPr>
      <w:r w:rsidRPr="00904851">
        <w:rPr>
          <w:b/>
          <w:highlight w:val="cyan"/>
        </w:rPr>
        <w:t xml:space="preserve">Rule: </w:t>
      </w:r>
      <w:r w:rsidRPr="00904851">
        <w:rPr>
          <w:b/>
          <w:highlight w:val="cyan"/>
        </w:rPr>
        <w:tab/>
      </w:r>
      <w:proofErr w:type="gramStart"/>
      <w:r w:rsidR="00904851" w:rsidRPr="00904851">
        <w:rPr>
          <w:b/>
          <w:highlight w:val="cyan"/>
        </w:rPr>
        <w:t xml:space="preserve">   </w:t>
      </w:r>
      <w:r w:rsidRPr="00904851">
        <w:rPr>
          <w:b/>
          <w:highlight w:val="cyan"/>
        </w:rPr>
        <w:t>(</w:t>
      </w:r>
      <w:proofErr w:type="gramEnd"/>
      <w:r w:rsidRPr="00904851">
        <w:rPr>
          <w:b/>
          <w:highlight w:val="cyan"/>
        </w:rPr>
        <w:t xml:space="preserve">A ± </w:t>
      </w:r>
      <w:proofErr w:type="spellStart"/>
      <w:r w:rsidRPr="00904851">
        <w:rPr>
          <w:b/>
          <w:highlight w:val="cyan"/>
        </w:rPr>
        <w:t>εA</w:t>
      </w:r>
      <w:proofErr w:type="spellEnd"/>
      <w:r w:rsidRPr="00904851">
        <w:rPr>
          <w:b/>
          <w:highlight w:val="cyan"/>
        </w:rPr>
        <w:t xml:space="preserve">) / (B ± </w:t>
      </w:r>
      <w:proofErr w:type="spellStart"/>
      <w:r w:rsidRPr="00904851">
        <w:rPr>
          <w:b/>
          <w:highlight w:val="cyan"/>
        </w:rPr>
        <w:t>εB</w:t>
      </w:r>
      <w:proofErr w:type="spellEnd"/>
      <w:r w:rsidRPr="00904851">
        <w:rPr>
          <w:b/>
          <w:highlight w:val="cyan"/>
        </w:rPr>
        <w:t xml:space="preserve">) </w:t>
      </w:r>
    </w:p>
    <w:p w14:paraId="2E64D956" w14:textId="77777777" w:rsidR="00E34019" w:rsidRPr="00904851" w:rsidRDefault="00E34019" w:rsidP="00E34019">
      <w:pPr>
        <w:ind w:firstLine="720"/>
        <w:rPr>
          <w:b/>
          <w:highlight w:val="cyan"/>
        </w:rPr>
      </w:pPr>
      <w:r w:rsidRPr="00904851">
        <w:rPr>
          <w:b/>
          <w:highlight w:val="cyan"/>
        </w:rPr>
        <w:t>= (A / B) ± (</w:t>
      </w:r>
      <w:proofErr w:type="spellStart"/>
      <w:r w:rsidRPr="00904851">
        <w:rPr>
          <w:b/>
          <w:highlight w:val="cyan"/>
        </w:rPr>
        <w:t>εA</w:t>
      </w:r>
      <w:proofErr w:type="spellEnd"/>
      <w:r w:rsidRPr="00904851">
        <w:rPr>
          <w:b/>
          <w:highlight w:val="cyan"/>
        </w:rPr>
        <w:t xml:space="preserve"> + </w:t>
      </w:r>
      <w:proofErr w:type="spellStart"/>
      <w:r w:rsidRPr="00904851">
        <w:rPr>
          <w:b/>
          <w:highlight w:val="cyan"/>
        </w:rPr>
        <w:t>εB</w:t>
      </w:r>
      <w:proofErr w:type="spellEnd"/>
      <w:r w:rsidRPr="00904851">
        <w:rPr>
          <w:b/>
          <w:highlight w:val="cyan"/>
        </w:rPr>
        <w:t xml:space="preserve">) (A ± </w:t>
      </w:r>
      <w:proofErr w:type="spellStart"/>
      <w:r w:rsidRPr="00904851">
        <w:rPr>
          <w:b/>
          <w:highlight w:val="cyan"/>
        </w:rPr>
        <w:t>εA</w:t>
      </w:r>
      <w:proofErr w:type="spellEnd"/>
      <w:r w:rsidRPr="00904851">
        <w:rPr>
          <w:b/>
          <w:highlight w:val="cyan"/>
        </w:rPr>
        <w:t xml:space="preserve">) x (B ± </w:t>
      </w:r>
      <w:proofErr w:type="spellStart"/>
      <w:r w:rsidRPr="00904851">
        <w:rPr>
          <w:b/>
          <w:highlight w:val="cyan"/>
        </w:rPr>
        <w:t>εB</w:t>
      </w:r>
      <w:proofErr w:type="spellEnd"/>
      <w:r w:rsidRPr="00904851">
        <w:rPr>
          <w:b/>
          <w:highlight w:val="cyan"/>
        </w:rPr>
        <w:t xml:space="preserve">) </w:t>
      </w:r>
    </w:p>
    <w:p w14:paraId="477B326A" w14:textId="7DF6BAC9" w:rsidR="00E34019" w:rsidRDefault="00E34019" w:rsidP="00E34019">
      <w:pPr>
        <w:ind w:left="720"/>
        <w:rPr>
          <w:b/>
          <w:highlight w:val="cyan"/>
        </w:rPr>
      </w:pPr>
      <w:r w:rsidRPr="00904851">
        <w:rPr>
          <w:b/>
          <w:highlight w:val="cyan"/>
        </w:rPr>
        <w:t>= (A x B) ± (</w:t>
      </w:r>
      <w:proofErr w:type="spellStart"/>
      <w:r w:rsidRPr="00904851">
        <w:rPr>
          <w:b/>
          <w:highlight w:val="cyan"/>
        </w:rPr>
        <w:t>εA</w:t>
      </w:r>
      <w:proofErr w:type="spellEnd"/>
      <w:r w:rsidRPr="00904851">
        <w:rPr>
          <w:b/>
          <w:highlight w:val="cyan"/>
        </w:rPr>
        <w:t xml:space="preserve"> + </w:t>
      </w:r>
      <w:proofErr w:type="spellStart"/>
      <w:r w:rsidRPr="00904851">
        <w:rPr>
          <w:b/>
          <w:highlight w:val="cyan"/>
        </w:rPr>
        <w:t>εB</w:t>
      </w:r>
      <w:proofErr w:type="spellEnd"/>
      <w:r w:rsidRPr="00904851">
        <w:rPr>
          <w:b/>
          <w:highlight w:val="cyan"/>
        </w:rPr>
        <w:t>)</w:t>
      </w:r>
    </w:p>
    <w:p w14:paraId="1C6757F9" w14:textId="33F01AF3" w:rsidR="00DE4B82" w:rsidRDefault="00DE4B82" w:rsidP="00DE4B8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4BF1D66" wp14:editId="1E6F9986">
            <wp:simplePos x="0" y="0"/>
            <wp:positionH relativeFrom="column">
              <wp:posOffset>238125</wp:posOffset>
            </wp:positionH>
            <wp:positionV relativeFrom="paragraph">
              <wp:posOffset>260350</wp:posOffset>
            </wp:positionV>
            <wp:extent cx="2495550" cy="61531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1" t="65315" r="41835" b="20226"/>
                    <a:stretch/>
                  </pic:blipFill>
                  <pic:spPr bwMode="auto">
                    <a:xfrm>
                      <a:off x="0" y="0"/>
                      <a:ext cx="2495550" cy="6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B6A9506" wp14:editId="1A5C4AE9">
            <wp:simplePos x="0" y="0"/>
            <wp:positionH relativeFrom="column">
              <wp:posOffset>57150</wp:posOffset>
            </wp:positionH>
            <wp:positionV relativeFrom="paragraph">
              <wp:posOffset>873760</wp:posOffset>
            </wp:positionV>
            <wp:extent cx="3990975" cy="3792220"/>
            <wp:effectExtent l="0" t="0" r="952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0" t="15583" r="30918" b="12872"/>
                    <a:stretch/>
                  </pic:blipFill>
                  <pic:spPr bwMode="auto">
                    <a:xfrm>
                      <a:off x="0" y="0"/>
                      <a:ext cx="3990975" cy="379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82">
        <w:rPr>
          <w:rFonts w:cstheme="minorHAnsi"/>
        </w:rPr>
        <w:t>e.g.</w:t>
      </w:r>
      <w:r w:rsidRPr="00DE4B82">
        <w:rPr>
          <w:noProof/>
        </w:rPr>
        <w:t xml:space="preserve"> </w:t>
      </w:r>
    </w:p>
    <w:p w14:paraId="7D7A6873" w14:textId="7E05080A" w:rsidR="00DE4B82" w:rsidRPr="00904851" w:rsidRDefault="00DE4B82" w:rsidP="00DE4B82">
      <w:pPr>
        <w:rPr>
          <w:rFonts w:cstheme="minorHAnsi"/>
          <w:b/>
        </w:rPr>
      </w:pPr>
    </w:p>
    <w:sectPr w:rsidR="00DE4B82" w:rsidRPr="00904851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06CB73" w14:textId="77777777" w:rsidR="00A22927" w:rsidRDefault="00A22927" w:rsidP="00A22927">
      <w:pPr>
        <w:spacing w:after="0" w:line="240" w:lineRule="auto"/>
      </w:pPr>
      <w:r>
        <w:separator/>
      </w:r>
    </w:p>
  </w:endnote>
  <w:endnote w:type="continuationSeparator" w:id="0">
    <w:p w14:paraId="65031E7C" w14:textId="77777777" w:rsidR="00A22927" w:rsidRDefault="00A22927" w:rsidP="00A229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54F3F8" w14:textId="77777777" w:rsidR="00A22927" w:rsidRDefault="00A22927" w:rsidP="00A22927">
      <w:pPr>
        <w:spacing w:after="0" w:line="240" w:lineRule="auto"/>
      </w:pPr>
      <w:r>
        <w:separator/>
      </w:r>
    </w:p>
  </w:footnote>
  <w:footnote w:type="continuationSeparator" w:id="0">
    <w:p w14:paraId="62329827" w14:textId="77777777" w:rsidR="00A22927" w:rsidRDefault="00A22927" w:rsidP="00A229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646B1C" w14:textId="77777777" w:rsidR="00A22927" w:rsidRDefault="00A22927">
    <w:pPr>
      <w:pStyle w:val="Header"/>
    </w:pPr>
    <w:r>
      <w:t>Week 1</w:t>
    </w:r>
  </w:p>
  <w:p w14:paraId="4B6E0AEE" w14:textId="77777777" w:rsidR="00A22927" w:rsidRDefault="00A2292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4207E8"/>
    <w:multiLevelType w:val="hybridMultilevel"/>
    <w:tmpl w:val="E9B4417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44AC7"/>
    <w:multiLevelType w:val="hybridMultilevel"/>
    <w:tmpl w:val="FF445D7A"/>
    <w:lvl w:ilvl="0" w:tplc="0C09001B">
      <w:start w:val="1"/>
      <w:numFmt w:val="lowerRoman"/>
      <w:lvlText w:val="%1."/>
      <w:lvlJc w:val="righ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6D60EB"/>
    <w:multiLevelType w:val="hybridMultilevel"/>
    <w:tmpl w:val="E28A7FCC"/>
    <w:lvl w:ilvl="0" w:tplc="0C09001B">
      <w:start w:val="1"/>
      <w:numFmt w:val="lowerRoman"/>
      <w:lvlText w:val="%1."/>
      <w:lvlJc w:val="righ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927"/>
    <w:rsid w:val="002C7338"/>
    <w:rsid w:val="0039440A"/>
    <w:rsid w:val="003F7D63"/>
    <w:rsid w:val="005C61F9"/>
    <w:rsid w:val="005E1477"/>
    <w:rsid w:val="00904851"/>
    <w:rsid w:val="00A22927"/>
    <w:rsid w:val="00A53FD7"/>
    <w:rsid w:val="00D07353"/>
    <w:rsid w:val="00DE4B82"/>
    <w:rsid w:val="00E34019"/>
    <w:rsid w:val="00ED70A9"/>
    <w:rsid w:val="00EE308A"/>
    <w:rsid w:val="00F31761"/>
    <w:rsid w:val="00FD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A45FB"/>
  <w15:chartTrackingRefBased/>
  <w15:docId w15:val="{8E2C24CD-B8C9-4B83-9FB4-7E4139A74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29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927"/>
  </w:style>
  <w:style w:type="paragraph" w:styleId="Footer">
    <w:name w:val="footer"/>
    <w:basedOn w:val="Normal"/>
    <w:link w:val="FooterChar"/>
    <w:uiPriority w:val="99"/>
    <w:unhideWhenUsed/>
    <w:rsid w:val="00A229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927"/>
  </w:style>
  <w:style w:type="paragraph" w:styleId="ListParagraph">
    <w:name w:val="List Paragraph"/>
    <w:basedOn w:val="Normal"/>
    <w:uiPriority w:val="34"/>
    <w:qFormat/>
    <w:rsid w:val="003F7D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4</Pages>
  <Words>351</Words>
  <Characters>2005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Matty Dickens</dc:creator>
  <cp:keywords/>
  <dc:description/>
  <cp:lastModifiedBy>Matty Dickens</cp:lastModifiedBy>
  <cp:revision>2</cp:revision>
  <dcterms:created xsi:type="dcterms:W3CDTF">2018-04-26T05:07:00Z</dcterms:created>
  <dcterms:modified xsi:type="dcterms:W3CDTF">2018-04-26T07:05:00Z</dcterms:modified>
</cp:coreProperties>
</file>